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CE" w:rsidRPr="00095CDE" w:rsidRDefault="002C402D" w:rsidP="00125DCE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Georgia" w:hAnsi="Georgia"/>
          <w:b/>
          <w:bCs/>
          <w:color w:val="12130C"/>
        </w:rPr>
        <w:t xml:space="preserve">       </w:t>
      </w:r>
      <w:r w:rsidR="00125DCE" w:rsidRPr="00095CDE">
        <w:rPr>
          <w:rFonts w:ascii="Times New Roman" w:hAnsi="Times New Roman" w:cs="Times New Roman"/>
        </w:rPr>
        <w:t>СМОЛЕНСКОЕ ОБЛАСТНОЕ ГОСУДАРСТВЕННОЕ  БЮДЖЕТНОЕ УЧРЕЖДЕНИЕ</w:t>
      </w:r>
    </w:p>
    <w:p w:rsidR="00125DCE" w:rsidRPr="00095CDE" w:rsidRDefault="00125DCE" w:rsidP="00125DCE">
      <w:pPr>
        <w:pStyle w:val="a9"/>
        <w:jc w:val="center"/>
        <w:rPr>
          <w:rFonts w:ascii="Times New Roman" w:hAnsi="Times New Roman" w:cs="Times New Roman"/>
        </w:rPr>
      </w:pPr>
      <w:r w:rsidRPr="00095CDE">
        <w:rPr>
          <w:rFonts w:ascii="Times New Roman" w:hAnsi="Times New Roman" w:cs="Times New Roman"/>
        </w:rPr>
        <w:t>« СЫЧЕВСКИЙ КОМПЛЕКСНЫЙ ЦЕНТР СОЦИАЛЬНОГО ОБСЛУЖИВАНИЯ НАСЕЛЕНИЯ»</w:t>
      </w:r>
    </w:p>
    <w:p w:rsidR="00125DCE" w:rsidRPr="00095CDE" w:rsidRDefault="00125DCE" w:rsidP="00125DCE">
      <w:pPr>
        <w:pStyle w:val="a9"/>
        <w:jc w:val="center"/>
        <w:rPr>
          <w:rFonts w:ascii="Times New Roman" w:hAnsi="Times New Roman" w:cs="Times New Roman"/>
        </w:rPr>
      </w:pPr>
      <w:r w:rsidRPr="008D7097">
        <w:rPr>
          <w:rFonts w:ascii="Times New Roman" w:hAnsi="Times New Roman" w:cs="Times New Roman"/>
          <w:lang w:val="en-US" w:bidi="en-US"/>
        </w:rPr>
        <w:pict>
          <v:line id="_x0000_s1026" style="position:absolute;left:0;text-align:left;z-index:251660288" from=".95pt,5.55pt" to="476.7pt,5.6pt" o:allowincell="f" strokeweight="4pt"/>
        </w:pict>
      </w:r>
    </w:p>
    <w:p w:rsidR="00125DCE" w:rsidRPr="00095CDE" w:rsidRDefault="00125DCE" w:rsidP="00125DCE">
      <w:pPr>
        <w:pStyle w:val="a9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095CDE">
        <w:rPr>
          <w:rFonts w:ascii="Times New Roman" w:hAnsi="Times New Roman" w:cs="Times New Roman"/>
          <w:b/>
          <w:i/>
          <w:sz w:val="18"/>
          <w:szCs w:val="18"/>
        </w:rPr>
        <w:t>215280 Смоленская  область,  г.Сычевка,ул.Б.Пролетарская,д.18</w:t>
      </w:r>
    </w:p>
    <w:p w:rsidR="00125DCE" w:rsidRPr="00EE4E55" w:rsidRDefault="00125DCE" w:rsidP="00125DCE">
      <w:pPr>
        <w:pStyle w:val="a9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E4E55">
        <w:rPr>
          <w:rFonts w:ascii="Times New Roman" w:hAnsi="Times New Roman" w:cs="Times New Roman"/>
          <w:b/>
          <w:i/>
          <w:sz w:val="18"/>
          <w:szCs w:val="18"/>
        </w:rPr>
        <w:t>Тел/ факс: 8-481-30- 2-00-26.</w:t>
      </w:r>
    </w:p>
    <w:p w:rsidR="00125DCE" w:rsidRPr="00A037BB" w:rsidRDefault="00125DCE" w:rsidP="00125DCE">
      <w:pPr>
        <w:jc w:val="center"/>
        <w:outlineLvl w:val="0"/>
      </w:pPr>
    </w:p>
    <w:p w:rsidR="00125DCE" w:rsidRDefault="00125DCE" w:rsidP="00125D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</w:t>
      </w:r>
    </w:p>
    <w:p w:rsidR="00125DCE" w:rsidRPr="009745A2" w:rsidRDefault="00125DCE" w:rsidP="00125DC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45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Утверждено приказом директора</w:t>
      </w:r>
    </w:p>
    <w:p w:rsidR="00125DCE" w:rsidRPr="009745A2" w:rsidRDefault="00125DCE" w:rsidP="00125DC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45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СОГБУ «Сычевский</w:t>
      </w:r>
      <w:r w:rsidRPr="009745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КЦСОН»</w:t>
      </w:r>
    </w:p>
    <w:p w:rsidR="00125DCE" w:rsidRPr="009745A2" w:rsidRDefault="00125DCE" w:rsidP="00125DC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45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от 31.12.2019 года № 222</w:t>
      </w:r>
      <w:r w:rsidRPr="009745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76099F" w:rsidRDefault="0076099F" w:rsidP="003D16FB">
      <w:pPr>
        <w:pStyle w:val="a3"/>
        <w:shd w:val="clear" w:color="auto" w:fill="FFFFFF"/>
        <w:spacing w:before="120" w:beforeAutospacing="0" w:after="120" w:afterAutospacing="0"/>
        <w:rPr>
          <w:rFonts w:ascii="Georgia" w:hAnsi="Georgia"/>
          <w:b/>
          <w:bCs/>
          <w:color w:val="12130C"/>
          <w:sz w:val="18"/>
          <w:szCs w:val="18"/>
        </w:rPr>
      </w:pPr>
    </w:p>
    <w:p w:rsidR="005B2326" w:rsidRPr="00125DCE" w:rsidRDefault="005B2326" w:rsidP="003C658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18"/>
          <w:szCs w:val="18"/>
        </w:rPr>
        <w:br/>
      </w:r>
      <w:r w:rsidRPr="00125DCE">
        <w:rPr>
          <w:rStyle w:val="a4"/>
          <w:rFonts w:ascii="Times New Roman" w:hAnsi="Times New Roman" w:cs="Times New Roman"/>
          <w:color w:val="12130C"/>
          <w:sz w:val="32"/>
          <w:szCs w:val="32"/>
        </w:rPr>
        <w:t>ПОЛОЖЕНИЕ</w:t>
      </w:r>
    </w:p>
    <w:p w:rsidR="005B2326" w:rsidRPr="00125DCE" w:rsidRDefault="005B2326" w:rsidP="003C658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125DCE">
        <w:rPr>
          <w:rFonts w:ascii="Times New Roman" w:hAnsi="Times New Roman" w:cs="Times New Roman"/>
          <w:sz w:val="32"/>
          <w:szCs w:val="32"/>
        </w:rPr>
        <w:t>об отделении срочного социального обслуживания</w:t>
      </w:r>
    </w:p>
    <w:p w:rsidR="005B2326" w:rsidRPr="00125DCE" w:rsidRDefault="003C6586" w:rsidP="003C658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125DCE">
        <w:rPr>
          <w:rFonts w:ascii="Times New Roman" w:hAnsi="Times New Roman" w:cs="Times New Roman"/>
          <w:sz w:val="32"/>
          <w:szCs w:val="32"/>
        </w:rPr>
        <w:t>в СОГБУ «Сычевский</w:t>
      </w:r>
      <w:r w:rsidR="005B2326" w:rsidRPr="00125DCE">
        <w:rPr>
          <w:rFonts w:ascii="Times New Roman" w:hAnsi="Times New Roman" w:cs="Times New Roman"/>
          <w:sz w:val="32"/>
          <w:szCs w:val="32"/>
        </w:rPr>
        <w:t xml:space="preserve"> КЦСОН»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 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 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1 Общие положения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 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1.1 Настоящее Положение определяет порядок деятельности отделения</w:t>
      </w:r>
      <w:r w:rsidRPr="007F7C13">
        <w:rPr>
          <w:rFonts w:ascii="Times New Roman" w:hAnsi="Times New Roman" w:cs="Times New Roman"/>
          <w:sz w:val="28"/>
          <w:szCs w:val="28"/>
        </w:rPr>
        <w:br/>
        <w:t>срочного социального обслуживания (далее именуется Отделение), являющегося структурным подразделением смоленского областного государственного бюдж</w:t>
      </w:r>
      <w:r w:rsidR="003C6586">
        <w:rPr>
          <w:rFonts w:ascii="Times New Roman" w:hAnsi="Times New Roman" w:cs="Times New Roman"/>
          <w:sz w:val="28"/>
          <w:szCs w:val="28"/>
        </w:rPr>
        <w:t>етного учреждения «Сычевский</w:t>
      </w:r>
      <w:r w:rsidRPr="007F7C13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 (далее </w:t>
      </w:r>
      <w:r w:rsidR="003C6586">
        <w:rPr>
          <w:rFonts w:ascii="Times New Roman" w:hAnsi="Times New Roman" w:cs="Times New Roman"/>
          <w:sz w:val="28"/>
          <w:szCs w:val="28"/>
        </w:rPr>
        <w:t>именуется – СОГБУ «Сычевский</w:t>
      </w:r>
      <w:r w:rsidRPr="007F7C13">
        <w:rPr>
          <w:rFonts w:ascii="Times New Roman" w:hAnsi="Times New Roman" w:cs="Times New Roman"/>
          <w:sz w:val="28"/>
          <w:szCs w:val="28"/>
        </w:rPr>
        <w:t xml:space="preserve"> КЦСОН»).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1.2 Отделение срочного социального обслуживания является структурным под</w:t>
      </w:r>
      <w:r w:rsidR="00535435">
        <w:rPr>
          <w:rFonts w:ascii="Times New Roman" w:hAnsi="Times New Roman" w:cs="Times New Roman"/>
          <w:sz w:val="28"/>
          <w:szCs w:val="28"/>
        </w:rPr>
        <w:t>разделением СОГБУ «Сычевский</w:t>
      </w:r>
      <w:r w:rsidRPr="007F7C13">
        <w:rPr>
          <w:rFonts w:ascii="Times New Roman" w:hAnsi="Times New Roman" w:cs="Times New Roman"/>
          <w:sz w:val="28"/>
          <w:szCs w:val="28"/>
        </w:rPr>
        <w:t xml:space="preserve"> КЦСОН», создается, реорганизуется, ликвидируется приказо</w:t>
      </w:r>
      <w:r w:rsidR="00DC6874">
        <w:rPr>
          <w:rFonts w:ascii="Times New Roman" w:hAnsi="Times New Roman" w:cs="Times New Roman"/>
          <w:sz w:val="28"/>
          <w:szCs w:val="28"/>
        </w:rPr>
        <w:t>м директора учреждения</w:t>
      </w:r>
      <w:r w:rsidRPr="007F7C13">
        <w:rPr>
          <w:rFonts w:ascii="Times New Roman" w:hAnsi="Times New Roman" w:cs="Times New Roman"/>
          <w:sz w:val="28"/>
          <w:szCs w:val="28"/>
        </w:rPr>
        <w:t>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 xml:space="preserve">1.3 Отделение в своей деятельности руководствуется Конституцией Российской Федерации, Гражданским кодексом Российской Федерации,  Федеральным Законом № 442-ФЗ «Об основах социального обслуживания граждан в Российской </w:t>
      </w:r>
      <w:r w:rsidR="00EC13E5" w:rsidRPr="007F7C13">
        <w:rPr>
          <w:rFonts w:ascii="Times New Roman" w:hAnsi="Times New Roman" w:cs="Times New Roman"/>
          <w:sz w:val="28"/>
          <w:szCs w:val="28"/>
        </w:rPr>
        <w:t>Федерации» от 28.12.2013 года</w:t>
      </w:r>
      <w:r w:rsidRPr="007F7C13">
        <w:rPr>
          <w:rFonts w:ascii="Times New Roman" w:hAnsi="Times New Roman" w:cs="Times New Roman"/>
          <w:sz w:val="28"/>
          <w:szCs w:val="28"/>
        </w:rPr>
        <w:t>, федеральными законами</w:t>
      </w:r>
      <w:r w:rsidR="00F50328">
        <w:rPr>
          <w:rFonts w:ascii="Times New Roman" w:hAnsi="Times New Roman" w:cs="Times New Roman"/>
          <w:sz w:val="28"/>
          <w:szCs w:val="28"/>
        </w:rPr>
        <w:t>, ГОС</w:t>
      </w:r>
      <w:r w:rsidR="00393D31">
        <w:rPr>
          <w:rFonts w:ascii="Times New Roman" w:hAnsi="Times New Roman" w:cs="Times New Roman"/>
          <w:sz w:val="28"/>
          <w:szCs w:val="28"/>
        </w:rPr>
        <w:t xml:space="preserve">Тами, </w:t>
      </w:r>
      <w:r w:rsidR="00F50328">
        <w:rPr>
          <w:rFonts w:ascii="Times New Roman" w:hAnsi="Times New Roman" w:cs="Times New Roman"/>
          <w:sz w:val="28"/>
          <w:szCs w:val="28"/>
        </w:rPr>
        <w:t>стандартами,</w:t>
      </w:r>
      <w:r w:rsidRPr="007F7C13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 Смоленской области, </w:t>
      </w:r>
      <w:r w:rsidR="00DC6874">
        <w:rPr>
          <w:rFonts w:ascii="Times New Roman" w:hAnsi="Times New Roman" w:cs="Times New Roman"/>
          <w:sz w:val="28"/>
          <w:szCs w:val="28"/>
        </w:rPr>
        <w:t>Уставом СОГБУ «Сычевский</w:t>
      </w:r>
      <w:r w:rsidR="007F0D64">
        <w:rPr>
          <w:rFonts w:ascii="Times New Roman" w:hAnsi="Times New Roman" w:cs="Times New Roman"/>
          <w:sz w:val="28"/>
          <w:szCs w:val="28"/>
        </w:rPr>
        <w:t xml:space="preserve"> КЦСОН»</w:t>
      </w:r>
      <w:r w:rsidRPr="007F7C13">
        <w:rPr>
          <w:rFonts w:ascii="Times New Roman" w:hAnsi="Times New Roman" w:cs="Times New Roman"/>
          <w:sz w:val="28"/>
          <w:szCs w:val="28"/>
        </w:rPr>
        <w:t xml:space="preserve"> и другими норматив</w:t>
      </w:r>
      <w:r w:rsidR="00393D31">
        <w:rPr>
          <w:rFonts w:ascii="Times New Roman" w:hAnsi="Times New Roman" w:cs="Times New Roman"/>
          <w:sz w:val="28"/>
          <w:szCs w:val="28"/>
        </w:rPr>
        <w:t>ными актами СОГБУ «Сычевский</w:t>
      </w:r>
      <w:r w:rsidRPr="007F7C13">
        <w:rPr>
          <w:rFonts w:ascii="Times New Roman" w:hAnsi="Times New Roman" w:cs="Times New Roman"/>
          <w:sz w:val="28"/>
          <w:szCs w:val="28"/>
        </w:rPr>
        <w:t xml:space="preserve"> КЦСОН», Регламентами предоставления социальных услуг и межведомственного взаимодействия в соответствии с требованиями для реализации вышеуказанных нормативных правовых актов в сфере социального обслуживания населения;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1.4 Отделение возглавляет заведующий отделением, который назна</w:t>
      </w:r>
      <w:r w:rsidR="0076099F" w:rsidRPr="007F7C13">
        <w:rPr>
          <w:rFonts w:ascii="Times New Roman" w:hAnsi="Times New Roman" w:cs="Times New Roman"/>
          <w:sz w:val="28"/>
          <w:szCs w:val="28"/>
        </w:rPr>
        <w:t>чается на должность и освобождае</w:t>
      </w:r>
      <w:r w:rsidRPr="007F7C13">
        <w:rPr>
          <w:rFonts w:ascii="Times New Roman" w:hAnsi="Times New Roman" w:cs="Times New Roman"/>
          <w:sz w:val="28"/>
          <w:szCs w:val="28"/>
        </w:rPr>
        <w:t>тся от должности приказо</w:t>
      </w:r>
      <w:r w:rsidR="007F0D64">
        <w:rPr>
          <w:rFonts w:ascii="Times New Roman" w:hAnsi="Times New Roman" w:cs="Times New Roman"/>
          <w:sz w:val="28"/>
          <w:szCs w:val="28"/>
        </w:rPr>
        <w:t>м директора СОГБУ «Сычевский</w:t>
      </w:r>
      <w:r w:rsidRPr="007F7C13">
        <w:rPr>
          <w:rFonts w:ascii="Times New Roman" w:hAnsi="Times New Roman" w:cs="Times New Roman"/>
          <w:sz w:val="28"/>
          <w:szCs w:val="28"/>
        </w:rPr>
        <w:t xml:space="preserve"> КЦСОН».</w:t>
      </w:r>
    </w:p>
    <w:p w:rsidR="005B2326" w:rsidRPr="007F7C13" w:rsidRDefault="0076099F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1.5</w:t>
      </w:r>
      <w:r w:rsidR="00EC13E5" w:rsidRPr="007F7C13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5B2326" w:rsidRPr="007F7C13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CC1FFA">
        <w:rPr>
          <w:rFonts w:ascii="Times New Roman" w:hAnsi="Times New Roman" w:cs="Times New Roman"/>
          <w:sz w:val="28"/>
          <w:szCs w:val="28"/>
        </w:rPr>
        <w:t xml:space="preserve"> в соответствии со штатным расписанием</w:t>
      </w:r>
      <w:r w:rsidR="00EC13E5" w:rsidRPr="007F7C13">
        <w:rPr>
          <w:rFonts w:ascii="Times New Roman" w:hAnsi="Times New Roman" w:cs="Times New Roman"/>
          <w:sz w:val="28"/>
          <w:szCs w:val="28"/>
        </w:rPr>
        <w:t xml:space="preserve"> входят: </w:t>
      </w:r>
      <w:r w:rsidR="005B2326" w:rsidRPr="007F7C13">
        <w:rPr>
          <w:rFonts w:ascii="Times New Roman" w:hAnsi="Times New Roman" w:cs="Times New Roman"/>
          <w:sz w:val="28"/>
          <w:szCs w:val="28"/>
        </w:rPr>
        <w:t>специалисты</w:t>
      </w:r>
      <w:r w:rsidR="007033F2">
        <w:rPr>
          <w:rFonts w:ascii="Times New Roman" w:hAnsi="Times New Roman" w:cs="Times New Roman"/>
          <w:sz w:val="28"/>
          <w:szCs w:val="28"/>
        </w:rPr>
        <w:t xml:space="preserve"> по социальной работе, </w:t>
      </w:r>
      <w:r w:rsidR="00CC1FFA">
        <w:rPr>
          <w:rFonts w:ascii="Times New Roman" w:hAnsi="Times New Roman" w:cs="Times New Roman"/>
          <w:sz w:val="28"/>
          <w:szCs w:val="28"/>
        </w:rPr>
        <w:t>диспетчер, подсобный рабочий.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1.6 Все работники Отделения назначаются на должность и освобождаются от должности приказо</w:t>
      </w:r>
      <w:r w:rsidR="00CC1FFA">
        <w:rPr>
          <w:rFonts w:ascii="Times New Roman" w:hAnsi="Times New Roman" w:cs="Times New Roman"/>
          <w:sz w:val="28"/>
          <w:szCs w:val="28"/>
        </w:rPr>
        <w:t>м директора СОГБУ «Сычевский</w:t>
      </w:r>
      <w:r w:rsidRPr="007F7C13">
        <w:rPr>
          <w:rFonts w:ascii="Times New Roman" w:hAnsi="Times New Roman" w:cs="Times New Roman"/>
          <w:sz w:val="28"/>
          <w:szCs w:val="28"/>
        </w:rPr>
        <w:t xml:space="preserve"> КЦСОН».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lastRenderedPageBreak/>
        <w:t>1.7 Деятельность отделений   контролиру</w:t>
      </w:r>
      <w:r w:rsidR="00BE2B2C">
        <w:rPr>
          <w:rFonts w:ascii="Times New Roman" w:hAnsi="Times New Roman" w:cs="Times New Roman"/>
          <w:sz w:val="28"/>
          <w:szCs w:val="28"/>
        </w:rPr>
        <w:t>ет директор СОГБУ «Сычевский КЦСОН</w:t>
      </w:r>
      <w:r w:rsidRPr="007F7C13">
        <w:rPr>
          <w:rFonts w:ascii="Times New Roman" w:hAnsi="Times New Roman" w:cs="Times New Roman"/>
          <w:sz w:val="28"/>
          <w:szCs w:val="28"/>
        </w:rPr>
        <w:t>», в непосредственном подчинении которого находится заведующий Отделением;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1.8 Штатная численность работников отделения социального обслуживания на дому утверждается директором СОГ</w:t>
      </w:r>
      <w:r w:rsidR="00BE2B2C">
        <w:rPr>
          <w:rFonts w:ascii="Times New Roman" w:hAnsi="Times New Roman" w:cs="Times New Roman"/>
          <w:sz w:val="28"/>
          <w:szCs w:val="28"/>
        </w:rPr>
        <w:t>БУ «Сычевский</w:t>
      </w:r>
      <w:r w:rsidRPr="007F7C13">
        <w:rPr>
          <w:rFonts w:ascii="Times New Roman" w:hAnsi="Times New Roman" w:cs="Times New Roman"/>
          <w:sz w:val="28"/>
          <w:szCs w:val="28"/>
        </w:rPr>
        <w:t xml:space="preserve"> КЦСОН» в соответствии со штатным расписанием.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 </w:t>
      </w:r>
    </w:p>
    <w:p w:rsidR="005B2326" w:rsidRPr="007F7C13" w:rsidRDefault="009C6DB2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2130C"/>
          <w:sz w:val="28"/>
          <w:szCs w:val="28"/>
        </w:rPr>
        <w:t>2</w:t>
      </w:r>
      <w:r w:rsidR="005B2326" w:rsidRPr="007F7C13">
        <w:rPr>
          <w:rStyle w:val="apple-converted-space"/>
          <w:rFonts w:ascii="Times New Roman" w:hAnsi="Times New Roman" w:cs="Times New Roman"/>
          <w:b/>
          <w:bCs/>
          <w:color w:val="12130C"/>
          <w:sz w:val="28"/>
          <w:szCs w:val="28"/>
        </w:rPr>
        <w:t> </w:t>
      </w:r>
      <w:r w:rsidR="005B2326"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Основные цель и задачи отделения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 </w:t>
      </w:r>
    </w:p>
    <w:p w:rsidR="005B2326" w:rsidRPr="007F7C13" w:rsidRDefault="00C24AEF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2.1  </w:t>
      </w:r>
      <w:r w:rsidR="005B2326" w:rsidRPr="007F7C13">
        <w:rPr>
          <w:rFonts w:ascii="Times New Roman" w:hAnsi="Times New Roman" w:cs="Times New Roman"/>
          <w:sz w:val="28"/>
          <w:szCs w:val="28"/>
        </w:rPr>
        <w:t>Цель работы Отделения: повышение уровня жизни получателей срочных социальных услуг, снижение неблагополучия в социальной сфере путем обеспечения социальной поддержки, а также реализации на территории района единой государственной социальной политики, в рамках компетенции Отделения. Обеспечение выполнения на территории муниципал</w:t>
      </w:r>
      <w:r w:rsidR="00BE2B2C">
        <w:rPr>
          <w:rFonts w:ascii="Times New Roman" w:hAnsi="Times New Roman" w:cs="Times New Roman"/>
          <w:sz w:val="28"/>
          <w:szCs w:val="28"/>
        </w:rPr>
        <w:t>ьного образования «Сычевский</w:t>
      </w:r>
      <w:r w:rsidR="005B2326" w:rsidRPr="007F7C13">
        <w:rPr>
          <w:rFonts w:ascii="Times New Roman" w:hAnsi="Times New Roman" w:cs="Times New Roman"/>
          <w:sz w:val="28"/>
          <w:szCs w:val="28"/>
        </w:rPr>
        <w:t xml:space="preserve"> район» Смоленской области действующего законодательства Российской Федерации в части защиты законных прав и интересов получателей социальных услуг, нуждающихся в государственной поддержке. Реализация получателями социальных услуг прав на качественное социальное обслуживание и доступную среду. Максимально возможное продление пребывания граждан в привычной для них социальной среде, поддержание их личного и социального статуса, защита прав и законных интересов.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2.2 Задачи: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Выявление получателей социальных услуг, нуждающихся в срочном социальном обслуживании;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 xml:space="preserve">- </w:t>
      </w:r>
      <w:r w:rsidR="006863B0">
        <w:rPr>
          <w:rFonts w:ascii="Times New Roman" w:hAnsi="Times New Roman" w:cs="Times New Roman"/>
          <w:sz w:val="28"/>
          <w:szCs w:val="28"/>
        </w:rPr>
        <w:t xml:space="preserve"> </w:t>
      </w:r>
      <w:r w:rsidRPr="007F7C13">
        <w:rPr>
          <w:rFonts w:ascii="Times New Roman" w:hAnsi="Times New Roman" w:cs="Times New Roman"/>
          <w:sz w:val="28"/>
          <w:szCs w:val="28"/>
        </w:rPr>
        <w:t>Предоставление конкретных видов срочного социального обслуживания на постоянной, периодической, разовой основе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5B2326" w:rsidRPr="007F7C13" w:rsidRDefault="006863B0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2326" w:rsidRPr="007F7C13">
        <w:rPr>
          <w:rFonts w:ascii="Times New Roman" w:hAnsi="Times New Roman" w:cs="Times New Roman"/>
          <w:sz w:val="28"/>
          <w:szCs w:val="28"/>
        </w:rPr>
        <w:t>Эффективная реализация стандартов социальных услуг (основных требований к объему, периодичности и качеству предоставления получателю социальных услуг, установленных по видам социальных услуг);</w:t>
      </w:r>
    </w:p>
    <w:p w:rsidR="005B2326" w:rsidRPr="007F7C13" w:rsidRDefault="006863B0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2326" w:rsidRPr="007F7C13">
        <w:rPr>
          <w:rFonts w:ascii="Times New Roman" w:hAnsi="Times New Roman" w:cs="Times New Roman"/>
          <w:sz w:val="28"/>
          <w:szCs w:val="28"/>
        </w:rPr>
        <w:t>Профилактика обстоятельств, обусловливающих нуждаемость в социальном обслуживании.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 </w:t>
      </w:r>
    </w:p>
    <w:p w:rsidR="005B2326" w:rsidRPr="007F7C13" w:rsidRDefault="009C6DB2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2130C"/>
          <w:sz w:val="28"/>
          <w:szCs w:val="28"/>
        </w:rPr>
        <w:t>3</w:t>
      </w:r>
      <w:r w:rsidR="00272B5B"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 xml:space="preserve"> </w:t>
      </w:r>
      <w:r w:rsidR="005B2326"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Функции отделения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 </w:t>
      </w:r>
    </w:p>
    <w:p w:rsidR="005B2326" w:rsidRPr="007F7C13" w:rsidRDefault="006863B0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 Содействие</w:t>
      </w:r>
      <w:r w:rsidR="005B2326" w:rsidRPr="007F7C13">
        <w:rPr>
          <w:rFonts w:ascii="Times New Roman" w:hAnsi="Times New Roman" w:cs="Times New Roman"/>
          <w:sz w:val="28"/>
          <w:szCs w:val="28"/>
        </w:rPr>
        <w:t xml:space="preserve"> единообразному и правильному применению законодательства на территории района по всем вопросам, относящимся к компетенции Отделения. Отчитывается о правильном применении законодательства в сфере социальной поддержки получателей социальных услуг;</w:t>
      </w:r>
    </w:p>
    <w:p w:rsidR="005B2326" w:rsidRPr="007F7C13" w:rsidRDefault="002D2591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3.2 </w:t>
      </w:r>
      <w:r w:rsidR="005B2326" w:rsidRPr="007F7C13">
        <w:rPr>
          <w:rFonts w:ascii="Times New Roman" w:hAnsi="Times New Roman" w:cs="Times New Roman"/>
          <w:sz w:val="28"/>
          <w:szCs w:val="28"/>
        </w:rPr>
        <w:t xml:space="preserve">Ведет ежемесячно планирующую, учетную и отчетную, аналитическую документацию (еженедельную, ежемесячную, квартальную, полугодовую, годовую отчетность) по всем направлениям. Составляет статистическую </w:t>
      </w:r>
      <w:r w:rsidR="005B2326" w:rsidRPr="007F7C13">
        <w:rPr>
          <w:rFonts w:ascii="Times New Roman" w:hAnsi="Times New Roman" w:cs="Times New Roman"/>
          <w:sz w:val="28"/>
          <w:szCs w:val="28"/>
        </w:rPr>
        <w:lastRenderedPageBreak/>
        <w:t>информацию, отправляет по электронной почте, факсу в Департамент Смоленской области по социальному развитию и забирает обратно;</w:t>
      </w:r>
    </w:p>
    <w:p w:rsidR="005B2326" w:rsidRPr="007F7C13" w:rsidRDefault="002D2591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3.3  </w:t>
      </w:r>
      <w:r w:rsidR="005B2326" w:rsidRPr="007F7C13">
        <w:rPr>
          <w:rFonts w:ascii="Times New Roman" w:hAnsi="Times New Roman" w:cs="Times New Roman"/>
          <w:sz w:val="28"/>
          <w:szCs w:val="28"/>
        </w:rPr>
        <w:t>Отвечает на поступившие запросы по всем направлениям из Департамента Смоленской области по социальному развитию, сектора социальной защиты населения, граждан и др.;</w:t>
      </w:r>
    </w:p>
    <w:p w:rsidR="005B2326" w:rsidRPr="007F7C13" w:rsidRDefault="002D2591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3.4  </w:t>
      </w:r>
      <w:r w:rsidR="005B2326" w:rsidRPr="007F7C13">
        <w:rPr>
          <w:rFonts w:ascii="Times New Roman" w:hAnsi="Times New Roman" w:cs="Times New Roman"/>
          <w:sz w:val="28"/>
          <w:szCs w:val="28"/>
        </w:rPr>
        <w:t>Выявляет и ведет дифференцированный учет получателей социальных услуг нуждающихся в социальной поддержке и защите и оказывает непосредственную помощь (проводит обследование, готовит акты обследования, запрашивает справки и др.).</w:t>
      </w:r>
    </w:p>
    <w:p w:rsidR="005B2326" w:rsidRPr="007F7C13" w:rsidRDefault="002D2591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3.5   </w:t>
      </w:r>
      <w:r w:rsidR="005B2326" w:rsidRPr="007F7C13">
        <w:rPr>
          <w:rFonts w:ascii="Times New Roman" w:hAnsi="Times New Roman" w:cs="Times New Roman"/>
          <w:sz w:val="28"/>
          <w:szCs w:val="28"/>
        </w:rPr>
        <w:t>Предоставляет срочные социальные услуги в соответствии со статьей 21 Федерального закона № 442-ФЗ «Об основах социального обслуживания граждан в Российской Федерации» от 28.12.2013 года в соответствии с потребностью получателей социальных услуг;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3.7 Консультирует на бесплатной основе в доступной форме получателей социальных услуг или их законных представителей об их правах и обязанностях, о видах социальных услуг, сроках, порядке и об условиях их предоставления;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3.8 Использует информацию о получателях со</w:t>
      </w:r>
      <w:r w:rsidR="00DC30BF">
        <w:rPr>
          <w:rFonts w:ascii="Times New Roman" w:hAnsi="Times New Roman" w:cs="Times New Roman"/>
          <w:sz w:val="28"/>
          <w:szCs w:val="28"/>
        </w:rPr>
        <w:t xml:space="preserve">циальных услуг в соответствии с </w:t>
      </w:r>
      <w:r w:rsidRPr="007F7C13">
        <w:rPr>
          <w:rFonts w:ascii="Times New Roman" w:hAnsi="Times New Roman" w:cs="Times New Roman"/>
          <w:sz w:val="28"/>
          <w:szCs w:val="28"/>
        </w:rPr>
        <w:t>установленными законодательством Российской Федерации о персональных данных требованиями о защите персональных данных;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3.9 Осуществляет социальное сопровождение в соответствии со статьей 22 Федерального закона № 442-ФЗ «Об основах социального обслуживания граждан в Российской Федерации» от 28.12.2013 года;</w:t>
      </w:r>
    </w:p>
    <w:p w:rsidR="005B2326" w:rsidRPr="007F7C13" w:rsidRDefault="00DC30BF" w:rsidP="00DC30BF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 </w:t>
      </w:r>
      <w:r w:rsidR="005B2326" w:rsidRPr="007F7C13">
        <w:rPr>
          <w:rFonts w:ascii="Times New Roman" w:hAnsi="Times New Roman" w:cs="Times New Roman"/>
          <w:sz w:val="28"/>
          <w:szCs w:val="28"/>
        </w:rPr>
        <w:t>Содействует получателям социальных услуг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экспертизы;</w:t>
      </w:r>
    </w:p>
    <w:p w:rsidR="005B2326" w:rsidRPr="007F7C13" w:rsidRDefault="007A6690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5B2326" w:rsidRPr="007F7C13">
        <w:rPr>
          <w:rFonts w:ascii="Times New Roman" w:hAnsi="Times New Roman" w:cs="Times New Roman"/>
          <w:sz w:val="28"/>
          <w:szCs w:val="28"/>
        </w:rPr>
        <w:t>Осуществляет профилактику обстоятельств, обусловливающих нуждаемость в социальном обслуживании (как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потребности);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 xml:space="preserve">3.12 </w:t>
      </w:r>
      <w:r w:rsidR="000366F7">
        <w:rPr>
          <w:rFonts w:ascii="Times New Roman" w:hAnsi="Times New Roman" w:cs="Times New Roman"/>
          <w:sz w:val="28"/>
          <w:szCs w:val="28"/>
        </w:rPr>
        <w:t xml:space="preserve"> </w:t>
      </w:r>
      <w:r w:rsidRPr="007F7C13">
        <w:rPr>
          <w:rFonts w:ascii="Times New Roman" w:hAnsi="Times New Roman" w:cs="Times New Roman"/>
          <w:sz w:val="28"/>
          <w:szCs w:val="28"/>
        </w:rPr>
        <w:t>Организует мобильное социальное обслуживание;</w:t>
      </w:r>
    </w:p>
    <w:p w:rsidR="005B2326" w:rsidRPr="007F7C13" w:rsidRDefault="000366F7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 </w:t>
      </w:r>
      <w:r w:rsidR="005B2326" w:rsidRPr="007F7C13">
        <w:rPr>
          <w:rFonts w:ascii="Times New Roman" w:hAnsi="Times New Roman" w:cs="Times New Roman"/>
          <w:sz w:val="28"/>
          <w:szCs w:val="28"/>
        </w:rPr>
        <w:t xml:space="preserve">Организует эффективную работу </w:t>
      </w:r>
      <w:r w:rsidR="00EC13E5" w:rsidRPr="007F7C13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5B2326" w:rsidRPr="007F7C13">
        <w:rPr>
          <w:rFonts w:ascii="Times New Roman" w:hAnsi="Times New Roman" w:cs="Times New Roman"/>
          <w:sz w:val="28"/>
          <w:szCs w:val="28"/>
        </w:rPr>
        <w:t>пункта проката технических средств реабилитации;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3.14 Предоставляет социальные услуги получателю социальных услуг на основании заявления и потребности получателя социальных услуг;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 xml:space="preserve">3.15 Организует работу </w:t>
      </w:r>
      <w:r w:rsidR="00EC13E5" w:rsidRPr="007F7C13">
        <w:rPr>
          <w:rFonts w:ascii="Times New Roman" w:hAnsi="Times New Roman" w:cs="Times New Roman"/>
          <w:sz w:val="28"/>
          <w:szCs w:val="28"/>
        </w:rPr>
        <w:t>«Ш</w:t>
      </w:r>
      <w:r w:rsidRPr="007F7C13">
        <w:rPr>
          <w:rFonts w:ascii="Times New Roman" w:hAnsi="Times New Roman" w:cs="Times New Roman"/>
          <w:sz w:val="28"/>
          <w:szCs w:val="28"/>
        </w:rPr>
        <w:t>колы безопасности для граждан пожилого возраста и инвалидов</w:t>
      </w:r>
      <w:r w:rsidR="00EC13E5" w:rsidRPr="007F7C13">
        <w:rPr>
          <w:rFonts w:ascii="Times New Roman" w:hAnsi="Times New Roman" w:cs="Times New Roman"/>
          <w:sz w:val="28"/>
          <w:szCs w:val="28"/>
        </w:rPr>
        <w:t>»</w:t>
      </w:r>
      <w:r w:rsidRPr="007F7C13">
        <w:rPr>
          <w:rFonts w:ascii="Times New Roman" w:hAnsi="Times New Roman" w:cs="Times New Roman"/>
          <w:sz w:val="28"/>
          <w:szCs w:val="28"/>
        </w:rPr>
        <w:t>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3.16 Организует предоставление дополнительных социальных услуг</w:t>
      </w:r>
      <w:r w:rsidR="00EC13E5" w:rsidRPr="007F7C13">
        <w:rPr>
          <w:rFonts w:ascii="Times New Roman" w:hAnsi="Times New Roman" w:cs="Times New Roman"/>
          <w:sz w:val="28"/>
          <w:szCs w:val="28"/>
        </w:rPr>
        <w:t>:</w:t>
      </w:r>
    </w:p>
    <w:p w:rsidR="00EC13E5" w:rsidRPr="007F7C13" w:rsidRDefault="00805A9D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-Школа социально-бытовой адаптации и реабилитации</w:t>
      </w:r>
    </w:p>
    <w:p w:rsidR="00805A9D" w:rsidRPr="007F7C13" w:rsidRDefault="00805A9D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-Социальная столовая</w:t>
      </w:r>
    </w:p>
    <w:p w:rsidR="00805A9D" w:rsidRPr="007F7C13" w:rsidRDefault="00805A9D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-Приёмная семья</w:t>
      </w:r>
    </w:p>
    <w:p w:rsidR="00805A9D" w:rsidRPr="007F7C13" w:rsidRDefault="00805A9D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-Социальное такси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  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lastRenderedPageBreak/>
        <w:t> </w:t>
      </w:r>
    </w:p>
    <w:p w:rsidR="005B2326" w:rsidRPr="007F7C13" w:rsidRDefault="009C6DB2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2130C"/>
          <w:sz w:val="28"/>
          <w:szCs w:val="28"/>
        </w:rPr>
        <w:t>4</w:t>
      </w:r>
      <w:r w:rsidR="005B2326" w:rsidRPr="007F7C13">
        <w:rPr>
          <w:rStyle w:val="apple-converted-space"/>
          <w:rFonts w:ascii="Times New Roman" w:hAnsi="Times New Roman" w:cs="Times New Roman"/>
          <w:b/>
          <w:bCs/>
          <w:color w:val="12130C"/>
          <w:sz w:val="28"/>
          <w:szCs w:val="28"/>
        </w:rPr>
        <w:t> </w:t>
      </w:r>
      <w:r w:rsidR="005B2326"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Условия предоставления социальных услуг получателям социальных услуг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 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4.1 Социальные услуги в форме срочного социального обслуживания предоставляются бесплатно гражданам, если существуют следующие обстоятельства, которые ухудшают или могут ухудшить условия его жизнедеятельности: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отсутствие работы и средств к существованию;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пострадавшим в результате чрезвычайных ситуаций, вооруженных межнациональных (межэтнических) конфликтов – беженцам;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 </w:t>
      </w:r>
    </w:p>
    <w:p w:rsidR="005B2326" w:rsidRPr="007F7C13" w:rsidRDefault="009C6DB2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2130C"/>
          <w:sz w:val="28"/>
          <w:szCs w:val="28"/>
        </w:rPr>
        <w:t>5</w:t>
      </w:r>
      <w:r w:rsidR="005B2326" w:rsidRPr="007F7C13">
        <w:rPr>
          <w:rStyle w:val="apple-converted-space"/>
          <w:rFonts w:ascii="Times New Roman" w:hAnsi="Times New Roman" w:cs="Times New Roman"/>
          <w:b/>
          <w:bCs/>
          <w:color w:val="12130C"/>
          <w:sz w:val="28"/>
          <w:szCs w:val="28"/>
        </w:rPr>
        <w:t> </w:t>
      </w:r>
      <w:r w:rsidR="005B2326"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Основание для рассмотрения вопроса о предоставлении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 срочных социальных услуг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 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5.2 Основание для предоставления срочных социальных услуг является обращение гражданина (его законного представителя), а также информация медицинских, образовательных или иных организаций, не входящих в систему социального обслуживания, о необходимости предоставления гражданам срочного социального обслуживания.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 </w:t>
      </w:r>
    </w:p>
    <w:p w:rsidR="005B2326" w:rsidRPr="007F7C13" w:rsidRDefault="009C6DB2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2130C"/>
          <w:sz w:val="28"/>
          <w:szCs w:val="28"/>
        </w:rPr>
        <w:t>6</w:t>
      </w:r>
      <w:r w:rsidR="005B2326" w:rsidRPr="007F7C13">
        <w:rPr>
          <w:rStyle w:val="apple-converted-space"/>
          <w:rFonts w:ascii="Times New Roman" w:hAnsi="Times New Roman" w:cs="Times New Roman"/>
          <w:b/>
          <w:bCs/>
          <w:color w:val="12130C"/>
          <w:sz w:val="28"/>
          <w:szCs w:val="28"/>
        </w:rPr>
        <w:t> </w:t>
      </w:r>
      <w:r w:rsidR="005B2326"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Предоставление социальных услуг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 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 xml:space="preserve">6.1 Предоставление срочных социальных услуг в целях оказания неотложной помощи осуществляется в сроки, обусловленные нуждаемостью получателя </w:t>
      </w:r>
      <w:r w:rsidRPr="007F7C13">
        <w:rPr>
          <w:rFonts w:ascii="Times New Roman" w:hAnsi="Times New Roman" w:cs="Times New Roman"/>
          <w:sz w:val="28"/>
          <w:szCs w:val="28"/>
        </w:rPr>
        <w:lastRenderedPageBreak/>
        <w:t>социальных услуг, без составления индивидуальной программы и без заключения договора о предоставлении социальных услуг.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6.2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6.3 Виды, объем и условия предоставления срочных социальных услуг, регламентируется стандартом срочных социальных услуг.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 </w:t>
      </w:r>
    </w:p>
    <w:p w:rsidR="005B2326" w:rsidRPr="007F7C13" w:rsidRDefault="009C6DB2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2130C"/>
          <w:sz w:val="28"/>
          <w:szCs w:val="28"/>
        </w:rPr>
        <w:t>7</w:t>
      </w:r>
      <w:r w:rsidR="005B2326" w:rsidRPr="007F7C13">
        <w:rPr>
          <w:rStyle w:val="apple-converted-space"/>
          <w:rFonts w:ascii="Times New Roman" w:hAnsi="Times New Roman" w:cs="Times New Roman"/>
          <w:b/>
          <w:bCs/>
          <w:color w:val="12130C"/>
          <w:sz w:val="28"/>
          <w:szCs w:val="28"/>
        </w:rPr>
        <w:t> </w:t>
      </w:r>
      <w:r w:rsidR="005B2326"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Отказ от предоставления срочных социальных услуг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 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 xml:space="preserve">Гражданин или его законный представитель имеет право отказаться от срочного социального обслуживания. Отказ получателя социальных услуг или его законного представителя от социального обслуживания, социальной услуги </w:t>
      </w:r>
      <w:r w:rsidR="007F4A1B">
        <w:rPr>
          <w:rFonts w:ascii="Times New Roman" w:hAnsi="Times New Roman" w:cs="Times New Roman"/>
          <w:sz w:val="28"/>
          <w:szCs w:val="28"/>
        </w:rPr>
        <w:t>освобождает СОГБУ «Сычевский</w:t>
      </w:r>
      <w:r w:rsidRPr="007F7C13">
        <w:rPr>
          <w:rFonts w:ascii="Times New Roman" w:hAnsi="Times New Roman" w:cs="Times New Roman"/>
          <w:sz w:val="28"/>
          <w:szCs w:val="28"/>
        </w:rPr>
        <w:t xml:space="preserve"> КЦСОН» (поставщика социальных услуг) от ответственности за предоставление срочного социального обслуживания, социальной услуги.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 </w:t>
      </w:r>
    </w:p>
    <w:p w:rsidR="005B2326" w:rsidRPr="007F7C13" w:rsidRDefault="00295E57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2130C"/>
          <w:sz w:val="28"/>
          <w:szCs w:val="28"/>
        </w:rPr>
        <w:t>8</w:t>
      </w:r>
      <w:r w:rsidR="005B2326" w:rsidRPr="007F7C13">
        <w:rPr>
          <w:rStyle w:val="apple-converted-space"/>
          <w:rFonts w:ascii="Times New Roman" w:hAnsi="Times New Roman" w:cs="Times New Roman"/>
          <w:b/>
          <w:bCs/>
          <w:color w:val="12130C"/>
          <w:sz w:val="28"/>
          <w:szCs w:val="28"/>
        </w:rPr>
        <w:t> </w:t>
      </w:r>
      <w:r w:rsidR="005B2326"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Виды оказываемых услуг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 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В отделении срочного социального обслуживания предоставляются следующие виды социальных услуг:</w:t>
      </w:r>
    </w:p>
    <w:p w:rsidR="005B2326" w:rsidRPr="007F7C13" w:rsidRDefault="00295E57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2326" w:rsidRPr="007F7C13">
        <w:rPr>
          <w:rFonts w:ascii="Times New Roman" w:hAnsi="Times New Roman" w:cs="Times New Roman"/>
          <w:sz w:val="28"/>
          <w:szCs w:val="28"/>
        </w:rPr>
        <w:t>.1 Обеспечение бесплатным горячим</w:t>
      </w:r>
      <w:r w:rsidR="007F4A1B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5B2326" w:rsidRPr="007F7C13">
        <w:rPr>
          <w:rFonts w:ascii="Times New Roman" w:hAnsi="Times New Roman" w:cs="Times New Roman"/>
          <w:sz w:val="28"/>
          <w:szCs w:val="28"/>
        </w:rPr>
        <w:t>;</w:t>
      </w:r>
    </w:p>
    <w:p w:rsidR="005B2326" w:rsidRPr="007F7C13" w:rsidRDefault="00295E57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2326" w:rsidRPr="007F7C13">
        <w:rPr>
          <w:rFonts w:ascii="Times New Roman" w:hAnsi="Times New Roman" w:cs="Times New Roman"/>
          <w:sz w:val="28"/>
          <w:szCs w:val="28"/>
        </w:rPr>
        <w:t>.2 Обеспечение одеждой, обувью и другими предметами первой необходимости;</w:t>
      </w:r>
    </w:p>
    <w:p w:rsidR="005B2326" w:rsidRPr="007F7C13" w:rsidRDefault="00295E57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2326" w:rsidRPr="007F7C13">
        <w:rPr>
          <w:rFonts w:ascii="Times New Roman" w:hAnsi="Times New Roman" w:cs="Times New Roman"/>
          <w:sz w:val="28"/>
          <w:szCs w:val="28"/>
        </w:rPr>
        <w:t>.4 Содействие в получении юридической помощи в целях защиты прав и законных интересов получателей социальных услуг;</w:t>
      </w:r>
    </w:p>
    <w:p w:rsidR="005B2326" w:rsidRPr="007F7C13" w:rsidRDefault="00295E57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2326" w:rsidRPr="007F7C13">
        <w:rPr>
          <w:rFonts w:ascii="Times New Roman" w:hAnsi="Times New Roman" w:cs="Times New Roman"/>
          <w:sz w:val="28"/>
          <w:szCs w:val="28"/>
        </w:rPr>
        <w:t>.5 Содействие в получении экстренной психологической помощи с привлечением к этой работе психологов и священнослужителей;</w:t>
      </w:r>
    </w:p>
    <w:p w:rsidR="00304A7D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 </w:t>
      </w:r>
    </w:p>
    <w:p w:rsidR="005B2326" w:rsidRPr="007F7C13" w:rsidRDefault="00304A7D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B2326" w:rsidRPr="007F7C13">
        <w:rPr>
          <w:rStyle w:val="apple-converted-space"/>
          <w:rFonts w:ascii="Times New Roman" w:hAnsi="Times New Roman" w:cs="Times New Roman"/>
          <w:b/>
          <w:bCs/>
          <w:color w:val="12130C"/>
          <w:sz w:val="28"/>
          <w:szCs w:val="28"/>
        </w:rPr>
        <w:t> </w:t>
      </w:r>
      <w:r w:rsidR="005B2326"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Дополнительные социальные услуги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 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В отделении срочного социального обслуживания предоставляются дополнительные платные социальные услуги в соответствии с положениями, утвержденными приказо</w:t>
      </w:r>
      <w:r w:rsidR="008C780D">
        <w:rPr>
          <w:rFonts w:ascii="Times New Roman" w:hAnsi="Times New Roman" w:cs="Times New Roman"/>
          <w:sz w:val="28"/>
          <w:szCs w:val="28"/>
        </w:rPr>
        <w:t>м директора СОГБУ «Сычевский</w:t>
      </w:r>
      <w:r w:rsidRPr="007F7C13">
        <w:rPr>
          <w:rFonts w:ascii="Times New Roman" w:hAnsi="Times New Roman" w:cs="Times New Roman"/>
          <w:sz w:val="28"/>
          <w:szCs w:val="28"/>
        </w:rPr>
        <w:t xml:space="preserve"> КЦСОН».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Цены на дополнительные социальные услуги, оказываемые сверх перечня гарантированных государством социальных услуг устанавливаются в соответствии с тарифами утвержденными</w:t>
      </w:r>
      <w:r w:rsidR="00E44654">
        <w:rPr>
          <w:rFonts w:ascii="Times New Roman" w:hAnsi="Times New Roman" w:cs="Times New Roman"/>
          <w:sz w:val="28"/>
          <w:szCs w:val="28"/>
        </w:rPr>
        <w:t xml:space="preserve"> директором СОГБУ «Сычевский</w:t>
      </w:r>
      <w:r w:rsidRPr="007F7C13">
        <w:rPr>
          <w:rFonts w:ascii="Times New Roman" w:hAnsi="Times New Roman" w:cs="Times New Roman"/>
          <w:sz w:val="28"/>
          <w:szCs w:val="28"/>
        </w:rPr>
        <w:t xml:space="preserve"> КЦСОН» и согласованными с Департаментом Смоленской области по социальному обслуживанию. Дополнительные услуги оказываются на основании договоров на оказание </w:t>
      </w:r>
      <w:r w:rsidR="00E44654">
        <w:rPr>
          <w:rFonts w:ascii="Times New Roman" w:hAnsi="Times New Roman" w:cs="Times New Roman"/>
          <w:sz w:val="28"/>
          <w:szCs w:val="28"/>
        </w:rPr>
        <w:t>услуг между СОГБУ «Сычевский</w:t>
      </w:r>
      <w:r w:rsidRPr="007F7C13">
        <w:rPr>
          <w:rFonts w:ascii="Times New Roman" w:hAnsi="Times New Roman" w:cs="Times New Roman"/>
          <w:sz w:val="28"/>
          <w:szCs w:val="28"/>
        </w:rPr>
        <w:t xml:space="preserve"> КЦСОН» и гражданином или его законным представителем;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 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5B2326" w:rsidRPr="007F7C13" w:rsidRDefault="00304A7D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2130C"/>
          <w:sz w:val="28"/>
          <w:szCs w:val="28"/>
        </w:rPr>
        <w:t>10</w:t>
      </w:r>
      <w:r w:rsidR="005B2326" w:rsidRPr="007F7C13">
        <w:rPr>
          <w:rStyle w:val="apple-converted-space"/>
          <w:rFonts w:ascii="Times New Roman" w:hAnsi="Times New Roman" w:cs="Times New Roman"/>
          <w:b/>
          <w:bCs/>
          <w:color w:val="12130C"/>
          <w:sz w:val="28"/>
          <w:szCs w:val="28"/>
        </w:rPr>
        <w:t> </w:t>
      </w:r>
      <w:r w:rsidR="005B2326"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Порядок и организация деятельности отделения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 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Деятельность специалистов Отделения по предоставлению социальных услуг населению осуществляется в строгом соответствии со следующими принципами, установленными Федеральным законом «Об основах социального обслуживания граждан Российской Федерации» от 28.12.2013 года № 442.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10.1 Обслуживание получателей социальных услуг осуществляется на принципах</w:t>
      </w:r>
      <w:r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: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соблюдения прав и законных интересов получателей социальных услуг, уважении достоинства личности, носит гуманный характер и не допускает унижения чести и достоинства человека.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равный, свободный доступ к предоставлению социального обслуживания получателям социальных услуг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адресность предоставления социальных услуг;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сохранение пребывания гражданина в привычной благоприятной среде;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добровольность;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конфиденциальность;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ориентация на индивидуальный подход предоставления социальных услуг, согласно потребностей получателей социальных услуг.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10.2 Заведующий отделением срочного социального обслуживания: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отделения;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ведет личный прием и консультирование получателей социальных услуг по вопросам социальной защиты, социального облуживания и предоставления социальных услуг, принимает меры по их реализации;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организует и осуществляет выявление, дифференцированный учет получателей социальных услуг проживающих в муниципальном образовании, нуждающихся в срочном социальном обслуживания, формирует регистр получателей социальных услуг;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отвечает за своевременное и качественное предоставление срочных социальных услуг. Внедряет новые виды помощи, формы и методы ее оказания;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осуществляет контроль и принимает участие в материально-бытовом обследовании с подготовкой акта, формировании личных дел клиентов для оказания срочных социальных услуг;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 xml:space="preserve">- ведет журналы: обращения граждан, постановки и снятия получателей социальных услуг с учета. Осуществляет контроль за ведением журналов: </w:t>
      </w:r>
      <w:r w:rsidRPr="007F7C13">
        <w:rPr>
          <w:rFonts w:ascii="Times New Roman" w:hAnsi="Times New Roman" w:cs="Times New Roman"/>
          <w:sz w:val="28"/>
          <w:szCs w:val="28"/>
        </w:rPr>
        <w:lastRenderedPageBreak/>
        <w:t>регистрации входящих документов по предоставлению срочного социального обслуживания, регистрации решений о предоставлении услуг, учета личных дел;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осуществляет проверку и несет ответственность за правильное формирование личных дел получателей социальных услуг;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осуществляет контроль за предоставлением: бесплатного горячего питани</w:t>
      </w:r>
      <w:r w:rsidR="00313CE6">
        <w:rPr>
          <w:rFonts w:ascii="Times New Roman" w:hAnsi="Times New Roman" w:cs="Times New Roman"/>
          <w:sz w:val="28"/>
          <w:szCs w:val="28"/>
        </w:rPr>
        <w:t xml:space="preserve">я, обеспечением одеждой и другими предметами первой необходимости, </w:t>
      </w:r>
      <w:r w:rsidRPr="007F7C13">
        <w:rPr>
          <w:rFonts w:ascii="Times New Roman" w:hAnsi="Times New Roman" w:cs="Times New Roman"/>
          <w:sz w:val="28"/>
          <w:szCs w:val="28"/>
        </w:rPr>
        <w:t>разовой выплатой единовременного социального пособия, благотворительно поступивших вещей, комплектацией и выдачей натуральной помощи, приемом и оформлением документов на дополнительные социальные услуги. - отвечает за организацию и проведение мобильного социального обслуживания. Составляет график выезда по населенным пунктам района. Привлекает к работе мобильного социального обслуживания различные службы: специалистов це</w:t>
      </w:r>
      <w:r w:rsidR="0060301A" w:rsidRPr="007F7C13">
        <w:rPr>
          <w:rFonts w:ascii="Times New Roman" w:hAnsi="Times New Roman" w:cs="Times New Roman"/>
          <w:sz w:val="28"/>
          <w:szCs w:val="28"/>
        </w:rPr>
        <w:t xml:space="preserve">нтра, </w:t>
      </w:r>
      <w:r w:rsidR="000918C9">
        <w:rPr>
          <w:rFonts w:ascii="Times New Roman" w:hAnsi="Times New Roman" w:cs="Times New Roman"/>
          <w:sz w:val="28"/>
          <w:szCs w:val="28"/>
        </w:rPr>
        <w:t>ОГБУЗ «Сычевский</w:t>
      </w:r>
      <w:r w:rsidRPr="007F7C13">
        <w:rPr>
          <w:rFonts w:ascii="Times New Roman" w:hAnsi="Times New Roman" w:cs="Times New Roman"/>
          <w:sz w:val="28"/>
          <w:szCs w:val="28"/>
        </w:rPr>
        <w:t xml:space="preserve"> ЦРБ»;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содействует в получении: юридической помощи в целях защиты законных прав и интересов получателей социальных услуг, экстренной психологической помощи с привлечением к этой работе психологов и священнослужителей;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ведет работу по планированию деятельности отделения (ежемесячные, квартальные, годовые);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отвечает за ведение отчетной документации (за месяц, квартал, год) отделения, сохранность материальных ценностей;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осуществляет контроль за работой пункта проката и осуществляет пополнение его новыми техническими средствами реабилитации;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осуществляет контроль и принимает участие в оформлении и восстановлении документов получателей социальных услуг;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определяет кто из специалистов по социальной работе будет сопровождать и проходить медицинский осмотр с получателем социальных услуг нуждающимся в постоянном уходе и определении в стационарное учреждение;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-отвечает на поступившие запросы из Департамента Смоленской области по социальному развитию, органов местно</w:t>
      </w:r>
      <w:r w:rsidR="0060301A" w:rsidRPr="007F7C13">
        <w:rPr>
          <w:rFonts w:ascii="Times New Roman" w:hAnsi="Times New Roman" w:cs="Times New Roman"/>
          <w:sz w:val="28"/>
          <w:szCs w:val="28"/>
        </w:rPr>
        <w:t>го самоуправления Демидовск</w:t>
      </w:r>
      <w:r w:rsidR="002C402D" w:rsidRPr="007F7C13">
        <w:rPr>
          <w:rFonts w:ascii="Times New Roman" w:hAnsi="Times New Roman" w:cs="Times New Roman"/>
          <w:sz w:val="28"/>
          <w:szCs w:val="28"/>
        </w:rPr>
        <w:t>о</w:t>
      </w:r>
      <w:r w:rsidR="0060301A" w:rsidRPr="007F7C13">
        <w:rPr>
          <w:rFonts w:ascii="Times New Roman" w:hAnsi="Times New Roman" w:cs="Times New Roman"/>
          <w:sz w:val="28"/>
          <w:szCs w:val="28"/>
        </w:rPr>
        <w:t>го</w:t>
      </w:r>
      <w:r w:rsidRPr="007F7C13">
        <w:rPr>
          <w:rFonts w:ascii="Times New Roman" w:hAnsi="Times New Roman" w:cs="Times New Roman"/>
          <w:sz w:val="28"/>
          <w:szCs w:val="28"/>
        </w:rPr>
        <w:t xml:space="preserve"> района по вопросам, касающимся обслуживаемых граждан пожилого возраста и инвалидов, согласно территориальности.</w:t>
      </w:r>
    </w:p>
    <w:p w:rsidR="005B2326" w:rsidRPr="007F7C13" w:rsidRDefault="00821DF8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6F7B">
        <w:rPr>
          <w:rFonts w:ascii="Times New Roman" w:hAnsi="Times New Roman" w:cs="Times New Roman"/>
          <w:sz w:val="28"/>
          <w:szCs w:val="28"/>
        </w:rPr>
        <w:t>проводит мероприятия по организации досуга</w:t>
      </w:r>
      <w:r>
        <w:rPr>
          <w:rFonts w:ascii="Times New Roman" w:hAnsi="Times New Roman" w:cs="Times New Roman"/>
          <w:sz w:val="28"/>
          <w:szCs w:val="28"/>
        </w:rPr>
        <w:t>, граждан находящихся на социальном обслуживании в учреждении</w:t>
      </w:r>
      <w:r w:rsidR="005B2326" w:rsidRPr="007F7C13">
        <w:rPr>
          <w:rFonts w:ascii="Times New Roman" w:hAnsi="Times New Roman" w:cs="Times New Roman"/>
          <w:sz w:val="28"/>
          <w:szCs w:val="28"/>
        </w:rPr>
        <w:t>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осуществляет организацию и проведение работы клубов и объединений согласно годового плана;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организует и проводит беседы и мероприятия по профилактике социальных заболеваний, разного рода зависимостей;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проводит работу с организациями, волонтерскими, благотворительными движениями и частными предпринимателями по привлечению средств для оказания помощи получателям социальных услуг;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lastRenderedPageBreak/>
        <w:t>- готовит информацию, объявления по вопросам социального обслуживания получателей социальных услуг, работе Центра в средствах массовой информаци</w:t>
      </w:r>
      <w:r w:rsidR="00A7212B">
        <w:rPr>
          <w:rFonts w:ascii="Times New Roman" w:hAnsi="Times New Roman" w:cs="Times New Roman"/>
          <w:sz w:val="28"/>
          <w:szCs w:val="28"/>
        </w:rPr>
        <w:t>и, на сайте СОГБУ «Сычевский</w:t>
      </w:r>
      <w:r w:rsidRPr="007F7C13">
        <w:rPr>
          <w:rFonts w:ascii="Times New Roman" w:hAnsi="Times New Roman" w:cs="Times New Roman"/>
          <w:sz w:val="28"/>
          <w:szCs w:val="28"/>
        </w:rPr>
        <w:t xml:space="preserve"> КЦСОН»;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обеспечивает ведение регистра получателей социальных услуг;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обеспечивает предоставление дополнительных услуг;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организует работу школы безопасности для граждан пожилого возраста и инвалидов;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при возникновении причин, ведущих к срыву выполнения заданий, безотлагательно ставит в известност</w:t>
      </w:r>
      <w:r w:rsidR="003519EB">
        <w:rPr>
          <w:rFonts w:ascii="Times New Roman" w:hAnsi="Times New Roman" w:cs="Times New Roman"/>
          <w:sz w:val="28"/>
          <w:szCs w:val="28"/>
        </w:rPr>
        <w:t>ь директора СОГБУ «Сычевский</w:t>
      </w:r>
      <w:r w:rsidRPr="007F7C13">
        <w:rPr>
          <w:rFonts w:ascii="Times New Roman" w:hAnsi="Times New Roman" w:cs="Times New Roman"/>
          <w:sz w:val="28"/>
          <w:szCs w:val="28"/>
        </w:rPr>
        <w:t xml:space="preserve"> КЦСОН»;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исполняет распоряжения и указани</w:t>
      </w:r>
      <w:r w:rsidR="003519EB">
        <w:rPr>
          <w:rFonts w:ascii="Times New Roman" w:hAnsi="Times New Roman" w:cs="Times New Roman"/>
          <w:sz w:val="28"/>
          <w:szCs w:val="28"/>
        </w:rPr>
        <w:t xml:space="preserve">я директора СОГБУ «Сычевский </w:t>
      </w:r>
      <w:r w:rsidRPr="007F7C13">
        <w:rPr>
          <w:rFonts w:ascii="Times New Roman" w:hAnsi="Times New Roman" w:cs="Times New Roman"/>
          <w:sz w:val="28"/>
          <w:szCs w:val="28"/>
        </w:rPr>
        <w:t>КЦСОН» в соответствии с задачами и функциями отделения.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 xml:space="preserve">- планирует и обеспечивает </w:t>
      </w:r>
      <w:r w:rsidR="003519E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7F7C13">
        <w:rPr>
          <w:rFonts w:ascii="Times New Roman" w:hAnsi="Times New Roman" w:cs="Times New Roman"/>
          <w:sz w:val="28"/>
          <w:szCs w:val="28"/>
        </w:rPr>
        <w:t>плана по предоставлению дополнительных платных услуг.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10.3 Работники Отделения: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осуществляют выявление и ведут дифференцированный учет получателей социальных услуг, нуждающихся в срочном социальном обслуживании;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консультируют граждан по вопросам социальной защиты и предоставления социальных услуг отделением;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ведут прием заявлений, документов, оформление и переоформление личных дел клиентов, состоящих на учете в отделении;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 - содействуют в получении юридической помощи в целях защиты прав и законных интересов получателей социальных услуг (помощь в оформлении и восстановлении документов);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содействуют в оказании получателям социальных услуг материальной помощи (разовая выплата);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содействуют в получении экстренной психологической помощи с привлечением к этой работе психологов и священнослужителей;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содействуют получателям социальных услуг в госпитализации в медицинские учреждения;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комплектуют и выдают натуральную помощь: продукты, продуктовые наборы, одежду, обувь, предметы первой необходимости, школьные принадлежности, санитарно- гигиенические наборы и др. Принимает отчетность за их выдачу от социальных работников;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  принимает заявления и оформляет пакет документов на выдачу технических средств реабилитации – «Пункт проката». Консультирует по вопросам использования технических средств реабилитации, участвует в проведении работы «Школы реабилитации»;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принимают и оформляют документы на дополнительные социальные услуги.  Контролируют поступление денежных средств о</w:t>
      </w:r>
      <w:r w:rsidR="00F06A60">
        <w:rPr>
          <w:rFonts w:ascii="Times New Roman" w:hAnsi="Times New Roman" w:cs="Times New Roman"/>
          <w:sz w:val="28"/>
          <w:szCs w:val="28"/>
        </w:rPr>
        <w:t xml:space="preserve">т оказания платных услуг </w:t>
      </w:r>
      <w:r w:rsidRPr="007F7C13">
        <w:rPr>
          <w:rFonts w:ascii="Times New Roman" w:hAnsi="Times New Roman" w:cs="Times New Roman"/>
          <w:sz w:val="28"/>
          <w:szCs w:val="28"/>
        </w:rPr>
        <w:t xml:space="preserve"> СОГБУ </w:t>
      </w:r>
      <w:r w:rsidR="00F06A60">
        <w:rPr>
          <w:rFonts w:ascii="Times New Roman" w:hAnsi="Times New Roman" w:cs="Times New Roman"/>
          <w:sz w:val="28"/>
          <w:szCs w:val="28"/>
        </w:rPr>
        <w:t>«Сычевский</w:t>
      </w:r>
      <w:r w:rsidRPr="007F7C13">
        <w:rPr>
          <w:rFonts w:ascii="Times New Roman" w:hAnsi="Times New Roman" w:cs="Times New Roman"/>
          <w:sz w:val="28"/>
          <w:szCs w:val="28"/>
        </w:rPr>
        <w:t xml:space="preserve"> КЦСОН»;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оказывают услуги по обеспечению получателей социальных услуг горячим питанием</w:t>
      </w:r>
      <w:r w:rsidR="001F005D">
        <w:rPr>
          <w:rFonts w:ascii="Times New Roman" w:hAnsi="Times New Roman" w:cs="Times New Roman"/>
          <w:sz w:val="28"/>
          <w:szCs w:val="28"/>
        </w:rPr>
        <w:t>, одеждой и другими предметами первой необходимости</w:t>
      </w:r>
      <w:r w:rsidRPr="007F7C13">
        <w:rPr>
          <w:rFonts w:ascii="Times New Roman" w:hAnsi="Times New Roman" w:cs="Times New Roman"/>
          <w:sz w:val="28"/>
          <w:szCs w:val="28"/>
        </w:rPr>
        <w:t>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участвуют в организации и проведении Мобильного социального обслуживания граждан;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lastRenderedPageBreak/>
        <w:t>- принимают участие в организации и проведении клубов и движений;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проводят работу по профилактике неблагополучия получателей социальных услуг, в том числе с лицами из мест лишения свободы, без определенного места жительства, страдающими всеми видами зависимостей и др.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проводят беседы с получателями социальных услуг по: мерам пожарной, электробезопасности, здоровом образе жизни и др.;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участвует в работе школы безопасности для граждан пожилого возраста и инвалидов;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при возникновении причин, ведущих к срыву выполнения заданий, безотлагательно ставит в известность</w:t>
      </w:r>
      <w:r w:rsidR="003A2BE8">
        <w:rPr>
          <w:rFonts w:ascii="Times New Roman" w:hAnsi="Times New Roman" w:cs="Times New Roman"/>
          <w:sz w:val="28"/>
          <w:szCs w:val="28"/>
        </w:rPr>
        <w:t>:</w:t>
      </w:r>
      <w:r w:rsidR="00AB1F49">
        <w:rPr>
          <w:rFonts w:ascii="Times New Roman" w:hAnsi="Times New Roman" w:cs="Times New Roman"/>
          <w:sz w:val="28"/>
          <w:szCs w:val="28"/>
        </w:rPr>
        <w:t xml:space="preserve"> </w:t>
      </w:r>
      <w:r w:rsidR="003A2BE8">
        <w:rPr>
          <w:rFonts w:ascii="Times New Roman" w:hAnsi="Times New Roman" w:cs="Times New Roman"/>
          <w:sz w:val="28"/>
          <w:szCs w:val="28"/>
        </w:rPr>
        <w:t>заведующего отделением срочного социального обслуживания, директора СОГБУ «Сычевский</w:t>
      </w:r>
      <w:r w:rsidR="00AE4A9B">
        <w:rPr>
          <w:rFonts w:ascii="Times New Roman" w:hAnsi="Times New Roman" w:cs="Times New Roman"/>
          <w:sz w:val="28"/>
          <w:szCs w:val="28"/>
        </w:rPr>
        <w:t xml:space="preserve"> КЦСОН»</w:t>
      </w:r>
      <w:r w:rsidRPr="007F7C13">
        <w:rPr>
          <w:rFonts w:ascii="Times New Roman" w:hAnsi="Times New Roman" w:cs="Times New Roman"/>
          <w:sz w:val="28"/>
          <w:szCs w:val="28"/>
        </w:rPr>
        <w:t>;</w:t>
      </w:r>
    </w:p>
    <w:p w:rsidR="000B799A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исполняют</w:t>
      </w:r>
      <w:r w:rsidR="000B799A">
        <w:rPr>
          <w:rFonts w:ascii="Times New Roman" w:hAnsi="Times New Roman" w:cs="Times New Roman"/>
          <w:sz w:val="28"/>
          <w:szCs w:val="28"/>
        </w:rPr>
        <w:t xml:space="preserve"> </w:t>
      </w:r>
      <w:r w:rsidR="000B799A" w:rsidRPr="007F7C13">
        <w:rPr>
          <w:rFonts w:ascii="Times New Roman" w:hAnsi="Times New Roman" w:cs="Times New Roman"/>
          <w:sz w:val="28"/>
          <w:szCs w:val="28"/>
        </w:rPr>
        <w:t>в соответствии с задачами и функциями отделения</w:t>
      </w:r>
      <w:r w:rsidRPr="007F7C13">
        <w:rPr>
          <w:rFonts w:ascii="Times New Roman" w:hAnsi="Times New Roman" w:cs="Times New Roman"/>
          <w:sz w:val="28"/>
          <w:szCs w:val="28"/>
        </w:rPr>
        <w:t xml:space="preserve"> распоряжения и указания</w:t>
      </w:r>
      <w:r w:rsidR="00276B5E" w:rsidRPr="007F7C13">
        <w:rPr>
          <w:rFonts w:ascii="Times New Roman" w:hAnsi="Times New Roman" w:cs="Times New Roman"/>
          <w:sz w:val="28"/>
          <w:szCs w:val="28"/>
        </w:rPr>
        <w:t>:</w:t>
      </w:r>
      <w:r w:rsidR="00AE4A9B">
        <w:rPr>
          <w:rFonts w:ascii="Times New Roman" w:hAnsi="Times New Roman" w:cs="Times New Roman"/>
          <w:sz w:val="28"/>
          <w:szCs w:val="28"/>
        </w:rPr>
        <w:t xml:space="preserve"> заведующего отделением срочного социального обслуживания, директора СОГБУ «Сычевский</w:t>
      </w:r>
      <w:r w:rsidR="000B799A">
        <w:rPr>
          <w:rFonts w:ascii="Times New Roman" w:hAnsi="Times New Roman" w:cs="Times New Roman"/>
          <w:sz w:val="28"/>
          <w:szCs w:val="28"/>
        </w:rPr>
        <w:t xml:space="preserve"> КЦСОН».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 </w:t>
      </w:r>
    </w:p>
    <w:p w:rsidR="005B2326" w:rsidRPr="007F7C13" w:rsidRDefault="003D467C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2130C"/>
          <w:sz w:val="28"/>
          <w:szCs w:val="28"/>
        </w:rPr>
        <w:t>11</w:t>
      </w:r>
      <w:r w:rsidR="005B2326" w:rsidRPr="007F7C13">
        <w:rPr>
          <w:rStyle w:val="apple-converted-space"/>
          <w:rFonts w:ascii="Times New Roman" w:hAnsi="Times New Roman" w:cs="Times New Roman"/>
          <w:b/>
          <w:bCs/>
          <w:color w:val="12130C"/>
          <w:sz w:val="28"/>
          <w:szCs w:val="28"/>
        </w:rPr>
        <w:t> </w:t>
      </w:r>
      <w:r w:rsidR="005B2326" w:rsidRPr="007F7C13">
        <w:rPr>
          <w:rStyle w:val="a4"/>
          <w:rFonts w:ascii="Times New Roman" w:hAnsi="Times New Roman" w:cs="Times New Roman"/>
          <w:color w:val="12130C"/>
          <w:sz w:val="28"/>
          <w:szCs w:val="28"/>
        </w:rPr>
        <w:t>Права и Ответственность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 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11.1 Специалисты Отделения вправе знакомиться с проектами решений руководства учреждения, касающимися непосредственно деятельности;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11.2 Обращаться к руководству с предложениями по вопросам, входящим в их компетенцию;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11.3 Вносить на рассмотрение руководства учреждения предложения по улучшению деятельности учреждения и совершенствованию методов работы;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11.4 Запрашивать в установленном порядке от государственных органов, предприятий, учреждений, организаций, граждан и общественных объединений, муниципальных органов социальной защиты населения материалы и информацию, необходимую для исполнения своих должностных обязанностей;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11.5 Подписывать и заверять копии документов в личных делах получателей социальных услуг;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11.6 По мере необходимости повышать профессиональную квалификацию, проходить аттестацию;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11.7 Специалисты Отделения несут ответственность: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  за не своевременное и не качественное выполнение возложенных на них задач и функций;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  за невыполнение возложенных должностных обязанностей или выполнение не в полном объеме, за превышение должностных полномочий. В этих случаях может быть наложено дисциплинарное взыскание в соответствии с трудовым законодательством РФ;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за необоснованность и несвоевременность реализации законодательных и иных нормативных актов РФ по социальному обеспечению;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за неправомерные действия, а также за бездействие, ведущие к нарушению прав и законных интересов граждан;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lastRenderedPageBreak/>
        <w:t>- за несвоевременное предоставление отчетности по всем направлениям деятельности в Департамент Смоленской области по социальному развитию, органы местно</w:t>
      </w:r>
      <w:r w:rsidR="0060244C">
        <w:rPr>
          <w:rFonts w:ascii="Times New Roman" w:hAnsi="Times New Roman" w:cs="Times New Roman"/>
          <w:sz w:val="28"/>
          <w:szCs w:val="28"/>
        </w:rPr>
        <w:t>го самоуправления</w:t>
      </w:r>
      <w:r w:rsidRPr="007F7C13">
        <w:rPr>
          <w:rFonts w:ascii="Times New Roman" w:hAnsi="Times New Roman" w:cs="Times New Roman"/>
          <w:sz w:val="28"/>
          <w:szCs w:val="28"/>
        </w:rPr>
        <w:t>, сектора социальной защиты населения и др.;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за 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Российской Федерации.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  за разглашение конфиденциальных сведений, составляющих государственную и иную охраняемую законом тайну, а так же сведения, затрагивающие частную жизнь, честь и достоинство граждан, ставшие известными в связи с исполнением должностных обязанностей. Работники отделения, виновные в разглашении профессиональной тайны, несут ответственность в порядке, установленном законодательством РФ;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за соблюдение порядка и сроков выполнения административных процедур, соответствие принимаемых ими решений требованиям действующего законодательства;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   за нарушение трудовой дисциплины;</w:t>
      </w:r>
    </w:p>
    <w:p w:rsidR="005B2326" w:rsidRPr="007F7C13" w:rsidRDefault="005B2326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F7C13">
        <w:rPr>
          <w:rFonts w:ascii="Times New Roman" w:hAnsi="Times New Roman" w:cs="Times New Roman"/>
          <w:sz w:val="28"/>
          <w:szCs w:val="28"/>
        </w:rPr>
        <w:t>- за сохранность доверенных получателями социальных услуг документов, оборудования, инвентаря, компьютерной и иной используемой техники принадлежащей получателям социаль</w:t>
      </w:r>
      <w:r w:rsidR="00B11D4C">
        <w:rPr>
          <w:rFonts w:ascii="Times New Roman" w:hAnsi="Times New Roman" w:cs="Times New Roman"/>
          <w:sz w:val="28"/>
          <w:szCs w:val="28"/>
        </w:rPr>
        <w:t>ных услуг и СОГБУ «Сычевский КЦСОН</w:t>
      </w:r>
      <w:r w:rsidRPr="007F7C13">
        <w:rPr>
          <w:rFonts w:ascii="Times New Roman" w:hAnsi="Times New Roman" w:cs="Times New Roman"/>
          <w:sz w:val="28"/>
          <w:szCs w:val="28"/>
        </w:rPr>
        <w:t>».</w:t>
      </w:r>
    </w:p>
    <w:p w:rsidR="00C94B05" w:rsidRPr="007F7C13" w:rsidRDefault="00C94B05" w:rsidP="007F7C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4B05" w:rsidRPr="007F7C13" w:rsidSect="003D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CA2" w:rsidRDefault="00E34CA2" w:rsidP="0076099F">
      <w:pPr>
        <w:spacing w:after="0" w:line="240" w:lineRule="auto"/>
      </w:pPr>
      <w:r>
        <w:separator/>
      </w:r>
    </w:p>
  </w:endnote>
  <w:endnote w:type="continuationSeparator" w:id="1">
    <w:p w:rsidR="00E34CA2" w:rsidRDefault="00E34CA2" w:rsidP="0076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CA2" w:rsidRDefault="00E34CA2" w:rsidP="0076099F">
      <w:pPr>
        <w:spacing w:after="0" w:line="240" w:lineRule="auto"/>
      </w:pPr>
      <w:r>
        <w:separator/>
      </w:r>
    </w:p>
  </w:footnote>
  <w:footnote w:type="continuationSeparator" w:id="1">
    <w:p w:rsidR="00E34CA2" w:rsidRDefault="00E34CA2" w:rsidP="0076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404"/>
    <w:rsid w:val="000366F7"/>
    <w:rsid w:val="000918C9"/>
    <w:rsid w:val="000B799A"/>
    <w:rsid w:val="00125DCE"/>
    <w:rsid w:val="001D1743"/>
    <w:rsid w:val="001F005D"/>
    <w:rsid w:val="00272B5B"/>
    <w:rsid w:val="00276B5E"/>
    <w:rsid w:val="00295E57"/>
    <w:rsid w:val="002C402D"/>
    <w:rsid w:val="002D2591"/>
    <w:rsid w:val="00304A7D"/>
    <w:rsid w:val="00313CE6"/>
    <w:rsid w:val="00313F64"/>
    <w:rsid w:val="003519EB"/>
    <w:rsid w:val="00393D31"/>
    <w:rsid w:val="003A2BE8"/>
    <w:rsid w:val="003C6586"/>
    <w:rsid w:val="003D16FB"/>
    <w:rsid w:val="003D467C"/>
    <w:rsid w:val="003D5546"/>
    <w:rsid w:val="00535435"/>
    <w:rsid w:val="0056630D"/>
    <w:rsid w:val="00591D82"/>
    <w:rsid w:val="005B2326"/>
    <w:rsid w:val="0060244C"/>
    <w:rsid w:val="0060301A"/>
    <w:rsid w:val="00683FE9"/>
    <w:rsid w:val="006863B0"/>
    <w:rsid w:val="007033F2"/>
    <w:rsid w:val="0076099F"/>
    <w:rsid w:val="007A6690"/>
    <w:rsid w:val="007F0D64"/>
    <w:rsid w:val="007F4A1B"/>
    <w:rsid w:val="007F7C13"/>
    <w:rsid w:val="00805A9D"/>
    <w:rsid w:val="00821DF8"/>
    <w:rsid w:val="00887C30"/>
    <w:rsid w:val="008C780D"/>
    <w:rsid w:val="00984D96"/>
    <w:rsid w:val="009C6DB2"/>
    <w:rsid w:val="00A7212B"/>
    <w:rsid w:val="00AB1F49"/>
    <w:rsid w:val="00AE4A9B"/>
    <w:rsid w:val="00B11D4C"/>
    <w:rsid w:val="00B9095D"/>
    <w:rsid w:val="00BE2B2C"/>
    <w:rsid w:val="00C24AEF"/>
    <w:rsid w:val="00C7294D"/>
    <w:rsid w:val="00C94B05"/>
    <w:rsid w:val="00CC18C1"/>
    <w:rsid w:val="00CC1FFA"/>
    <w:rsid w:val="00DC1404"/>
    <w:rsid w:val="00DC30BF"/>
    <w:rsid w:val="00DC6874"/>
    <w:rsid w:val="00E33749"/>
    <w:rsid w:val="00E34CA2"/>
    <w:rsid w:val="00E44654"/>
    <w:rsid w:val="00EC13E5"/>
    <w:rsid w:val="00F06A60"/>
    <w:rsid w:val="00F06F7B"/>
    <w:rsid w:val="00F50328"/>
    <w:rsid w:val="00F5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326"/>
    <w:rPr>
      <w:b/>
      <w:bCs/>
    </w:rPr>
  </w:style>
  <w:style w:type="character" w:customStyle="1" w:styleId="apple-converted-space">
    <w:name w:val="apple-converted-space"/>
    <w:basedOn w:val="a0"/>
    <w:rsid w:val="005B2326"/>
  </w:style>
  <w:style w:type="paragraph" w:styleId="a5">
    <w:name w:val="header"/>
    <w:basedOn w:val="a"/>
    <w:link w:val="a6"/>
    <w:uiPriority w:val="99"/>
    <w:semiHidden/>
    <w:unhideWhenUsed/>
    <w:rsid w:val="0076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099F"/>
  </w:style>
  <w:style w:type="paragraph" w:styleId="a7">
    <w:name w:val="footer"/>
    <w:basedOn w:val="a"/>
    <w:link w:val="a8"/>
    <w:uiPriority w:val="99"/>
    <w:semiHidden/>
    <w:unhideWhenUsed/>
    <w:rsid w:val="0076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099F"/>
  </w:style>
  <w:style w:type="paragraph" w:styleId="a9">
    <w:name w:val="No Spacing"/>
    <w:link w:val="aa"/>
    <w:uiPriority w:val="1"/>
    <w:qFormat/>
    <w:rsid w:val="007F7C13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125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326"/>
    <w:rPr>
      <w:b/>
      <w:bCs/>
    </w:rPr>
  </w:style>
  <w:style w:type="character" w:customStyle="1" w:styleId="apple-converted-space">
    <w:name w:val="apple-converted-space"/>
    <w:basedOn w:val="a0"/>
    <w:rsid w:val="005B2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</cp:lastModifiedBy>
  <cp:revision>6</cp:revision>
  <cp:lastPrinted>2002-01-01T04:04:00Z</cp:lastPrinted>
  <dcterms:created xsi:type="dcterms:W3CDTF">2020-02-11T10:00:00Z</dcterms:created>
  <dcterms:modified xsi:type="dcterms:W3CDTF">2020-02-11T11:40:00Z</dcterms:modified>
</cp:coreProperties>
</file>